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F55D" w14:textId="77777777" w:rsidR="00335C57" w:rsidRDefault="00335C57" w:rsidP="00035E57">
      <w:pPr>
        <w:jc w:val="center"/>
        <w:rPr>
          <w:rFonts w:eastAsia="Calibri"/>
          <w:iCs/>
          <w:sz w:val="28"/>
          <w:szCs w:val="28"/>
        </w:rPr>
      </w:pPr>
    </w:p>
    <w:p w14:paraId="3F76C519" w14:textId="023D8F31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АВТОНОМНЫЙ ОКРУГ - ЮГРА</w:t>
      </w:r>
    </w:p>
    <w:p w14:paraId="4A741611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ТЮМЕНСКАЯ ОБЛАСТЬ</w:t>
      </w:r>
    </w:p>
    <w:p w14:paraId="627F56AD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РАЙОН</w:t>
      </w:r>
    </w:p>
    <w:p w14:paraId="4A2D1625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СЕЛЬСКОЕ ПОСЕЛЕНИЕ ЦИНГАЛЫ</w:t>
      </w:r>
    </w:p>
    <w:p w14:paraId="3EB7677A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1D098B97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СОВЕТ ДЕПУТАТОВ</w:t>
      </w:r>
    </w:p>
    <w:p w14:paraId="123CD249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425BF75D" w14:textId="77777777" w:rsidR="00035E57" w:rsidRPr="00D51752" w:rsidRDefault="00035E57" w:rsidP="00D51752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РЕШЕНИЕ</w:t>
      </w:r>
    </w:p>
    <w:p w14:paraId="5D2D7124" w14:textId="743F8114" w:rsidR="00035E57" w:rsidRPr="00035E57" w:rsidRDefault="00035E57" w:rsidP="00035E57">
      <w:pPr>
        <w:jc w:val="both"/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 xml:space="preserve">от </w:t>
      </w:r>
      <w:r w:rsidR="00335C57">
        <w:rPr>
          <w:rFonts w:eastAsia="Calibri"/>
          <w:sz w:val="28"/>
          <w:szCs w:val="28"/>
        </w:rPr>
        <w:t>14</w:t>
      </w:r>
      <w:r w:rsidR="00916A0B">
        <w:rPr>
          <w:rFonts w:eastAsia="Calibri"/>
          <w:sz w:val="28"/>
          <w:szCs w:val="28"/>
        </w:rPr>
        <w:t>.</w:t>
      </w:r>
      <w:r w:rsidR="009723A5">
        <w:rPr>
          <w:rFonts w:eastAsia="Calibri"/>
          <w:sz w:val="28"/>
          <w:szCs w:val="28"/>
        </w:rPr>
        <w:t>11</w:t>
      </w:r>
      <w:r w:rsidR="00916A0B">
        <w:rPr>
          <w:rFonts w:eastAsia="Calibri"/>
          <w:sz w:val="28"/>
          <w:szCs w:val="28"/>
        </w:rPr>
        <w:t>.202</w:t>
      </w:r>
      <w:r w:rsidR="008406E9">
        <w:rPr>
          <w:rFonts w:eastAsia="Calibri"/>
          <w:sz w:val="28"/>
          <w:szCs w:val="28"/>
        </w:rPr>
        <w:t>4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 </w:t>
      </w:r>
      <w:r>
        <w:rPr>
          <w:rFonts w:eastAsia="Calibri"/>
          <w:sz w:val="28"/>
          <w:szCs w:val="28"/>
        </w:rPr>
        <w:t xml:space="preserve">                                                       </w:t>
      </w:r>
      <w:r w:rsidR="003A5C1B">
        <w:rPr>
          <w:rFonts w:eastAsia="Calibri"/>
          <w:sz w:val="28"/>
          <w:szCs w:val="28"/>
        </w:rPr>
        <w:t xml:space="preserve">            </w:t>
      </w:r>
      <w:r w:rsidRPr="00035E57">
        <w:rPr>
          <w:rFonts w:eastAsia="Calibri"/>
          <w:sz w:val="28"/>
          <w:szCs w:val="28"/>
        </w:rPr>
        <w:t xml:space="preserve"> № </w:t>
      </w:r>
      <w:r w:rsidR="00335C57">
        <w:rPr>
          <w:rFonts w:eastAsia="Calibri"/>
          <w:sz w:val="28"/>
          <w:szCs w:val="28"/>
        </w:rPr>
        <w:t>42</w:t>
      </w:r>
    </w:p>
    <w:p w14:paraId="335A616C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с. Цингалы</w:t>
      </w:r>
    </w:p>
    <w:p w14:paraId="2D5842EE" w14:textId="77777777" w:rsidR="00035E57" w:rsidRPr="008406E9" w:rsidRDefault="00035E57" w:rsidP="00035E57">
      <w:pPr>
        <w:jc w:val="center"/>
        <w:rPr>
          <w:rFonts w:eastAsia="Calibri"/>
          <w:sz w:val="16"/>
          <w:szCs w:val="16"/>
        </w:rPr>
      </w:pPr>
    </w:p>
    <w:p w14:paraId="4AC94974" w14:textId="6DE60A70" w:rsidR="009723A5" w:rsidRPr="00035E57" w:rsidRDefault="008406E9" w:rsidP="008B7958">
      <w:pPr>
        <w:ind w:right="3968"/>
        <w:jc w:val="both"/>
        <w:rPr>
          <w:rFonts w:eastAsia="Calibri"/>
          <w:sz w:val="28"/>
          <w:szCs w:val="28"/>
        </w:rPr>
      </w:pPr>
      <w:r w:rsidRPr="008406E9">
        <w:rPr>
          <w:rFonts w:eastAsia="Calibri"/>
          <w:sz w:val="28"/>
          <w:szCs w:val="28"/>
        </w:rPr>
        <w:t xml:space="preserve">О внесении изменений и дополнений в решение Совета депутатов сельского поселения Цингалы от </w:t>
      </w:r>
      <w:r w:rsidR="002F0B9F" w:rsidRPr="002F0B9F">
        <w:rPr>
          <w:rFonts w:eastAsia="Calibri"/>
          <w:sz w:val="28"/>
          <w:szCs w:val="28"/>
        </w:rPr>
        <w:t>06.10.2022</w:t>
      </w:r>
      <w:r w:rsidRPr="008406E9">
        <w:rPr>
          <w:rFonts w:eastAsia="Calibri"/>
          <w:sz w:val="28"/>
          <w:szCs w:val="28"/>
        </w:rPr>
        <w:t xml:space="preserve"> № </w:t>
      </w:r>
      <w:r w:rsidR="002F0B9F">
        <w:rPr>
          <w:rFonts w:eastAsia="Calibri"/>
          <w:sz w:val="28"/>
          <w:szCs w:val="28"/>
        </w:rPr>
        <w:t>34</w:t>
      </w:r>
      <w:r w:rsidRPr="008406E9">
        <w:rPr>
          <w:rFonts w:eastAsia="Calibri"/>
          <w:sz w:val="28"/>
          <w:szCs w:val="28"/>
        </w:rPr>
        <w:t xml:space="preserve"> «</w:t>
      </w:r>
      <w:r w:rsidR="002F0B9F" w:rsidRPr="002F0B9F">
        <w:rPr>
          <w:rFonts w:eastAsia="Calibri"/>
          <w:sz w:val="28"/>
          <w:szCs w:val="28"/>
        </w:rPr>
        <w:t>Об утверждении Положения о муниципальном земельном контроле на территории сельского поселения Цингалы</w:t>
      </w:r>
      <w:r w:rsidRPr="008406E9">
        <w:rPr>
          <w:rFonts w:eastAsia="Calibri"/>
          <w:sz w:val="28"/>
          <w:szCs w:val="28"/>
        </w:rPr>
        <w:t>»</w:t>
      </w:r>
    </w:p>
    <w:p w14:paraId="2713D3B7" w14:textId="77777777" w:rsidR="007760F1" w:rsidRPr="00974EC3" w:rsidRDefault="002802C2" w:rsidP="002802C2">
      <w:pPr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</w:t>
      </w:r>
      <w:r w:rsidR="00035E57" w:rsidRPr="00035E57">
        <w:rPr>
          <w:rFonts w:eastAsia="Calibri"/>
          <w:sz w:val="28"/>
          <w:szCs w:val="28"/>
        </w:rPr>
        <w:t xml:space="preserve">              </w:t>
      </w:r>
    </w:p>
    <w:p w14:paraId="3EADCE86" w14:textId="77777777" w:rsidR="00F05044" w:rsidRPr="00F05044" w:rsidRDefault="00F05044" w:rsidP="00F050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целях приведения муниципальных</w:t>
      </w:r>
      <w:r w:rsidR="00555B22">
        <w:rPr>
          <w:color w:val="000000"/>
          <w:sz w:val="28"/>
          <w:szCs w:val="28"/>
        </w:rPr>
        <w:t xml:space="preserve"> нормативных</w:t>
      </w:r>
      <w:r>
        <w:rPr>
          <w:color w:val="000000"/>
          <w:sz w:val="28"/>
          <w:szCs w:val="28"/>
        </w:rPr>
        <w:t xml:space="preserve"> правовых актов сельского поселения Цингалы в соответствие с действующ</w:t>
      </w:r>
      <w:r w:rsidR="00555B22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законодательств</w:t>
      </w:r>
      <w:r w:rsidR="00555B2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, </w:t>
      </w:r>
      <w:r w:rsidR="009723A5">
        <w:rPr>
          <w:color w:val="000000"/>
          <w:sz w:val="28"/>
          <w:szCs w:val="28"/>
        </w:rPr>
        <w:t>В</w:t>
      </w:r>
      <w:r w:rsidR="009723A5" w:rsidRPr="009723A5">
        <w:rPr>
          <w:color w:val="000000"/>
          <w:sz w:val="28"/>
          <w:szCs w:val="28"/>
        </w:rPr>
        <w:t xml:space="preserve">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пунктом 19 части 3 статьи 14 Федерального закона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9723A5">
        <w:rPr>
          <w:color w:val="000000"/>
          <w:sz w:val="28"/>
          <w:szCs w:val="28"/>
        </w:rPr>
        <w:t>Цингалы</w:t>
      </w:r>
      <w:r>
        <w:rPr>
          <w:color w:val="000000"/>
          <w:sz w:val="28"/>
          <w:szCs w:val="28"/>
        </w:rPr>
        <w:t xml:space="preserve">, </w:t>
      </w:r>
    </w:p>
    <w:p w14:paraId="2CD8C99E" w14:textId="77777777" w:rsidR="00D51752" w:rsidRPr="008406E9" w:rsidRDefault="00D51752" w:rsidP="00F05044">
      <w:pPr>
        <w:rPr>
          <w:rFonts w:eastAsia="Calibri"/>
          <w:sz w:val="16"/>
          <w:szCs w:val="16"/>
        </w:rPr>
      </w:pPr>
    </w:p>
    <w:p w14:paraId="13BB6B32" w14:textId="77777777" w:rsidR="00121C03" w:rsidRPr="00A46E59" w:rsidRDefault="00121C03" w:rsidP="00A46E59">
      <w:pPr>
        <w:jc w:val="center"/>
        <w:outlineLvl w:val="0"/>
        <w:rPr>
          <w:sz w:val="28"/>
          <w:szCs w:val="28"/>
        </w:rPr>
      </w:pPr>
      <w:r w:rsidRPr="00121C03">
        <w:rPr>
          <w:sz w:val="28"/>
          <w:szCs w:val="28"/>
        </w:rPr>
        <w:t>Совет депутатов сельского поселения Цингалы</w:t>
      </w:r>
    </w:p>
    <w:p w14:paraId="180C2ADE" w14:textId="77777777" w:rsidR="00121C03" w:rsidRPr="002711F2" w:rsidRDefault="00121C03" w:rsidP="00121C03">
      <w:pPr>
        <w:jc w:val="center"/>
        <w:rPr>
          <w:sz w:val="28"/>
          <w:szCs w:val="28"/>
        </w:rPr>
      </w:pPr>
      <w:r w:rsidRPr="002711F2">
        <w:rPr>
          <w:sz w:val="28"/>
          <w:szCs w:val="28"/>
        </w:rPr>
        <w:t>РЕШИЛ:</w:t>
      </w:r>
    </w:p>
    <w:p w14:paraId="25D547FD" w14:textId="77777777" w:rsidR="00AD50E1" w:rsidRPr="008406E9" w:rsidRDefault="00AD50E1" w:rsidP="00035E57">
      <w:pPr>
        <w:jc w:val="both"/>
        <w:rPr>
          <w:rFonts w:eastAsia="Calibri"/>
          <w:sz w:val="16"/>
          <w:szCs w:val="16"/>
        </w:rPr>
      </w:pPr>
    </w:p>
    <w:p w14:paraId="02377760" w14:textId="1DB34814" w:rsidR="004C69F6" w:rsidRPr="004C69F6" w:rsidRDefault="009723A5" w:rsidP="000A5ABD">
      <w:pPr>
        <w:numPr>
          <w:ilvl w:val="0"/>
          <w:numId w:val="6"/>
        </w:numPr>
        <w:ind w:left="0" w:firstLine="375"/>
        <w:jc w:val="both"/>
        <w:rPr>
          <w:bCs/>
          <w:color w:val="000001"/>
          <w:sz w:val="28"/>
          <w:szCs w:val="28"/>
        </w:rPr>
      </w:pPr>
      <w:r w:rsidRPr="009723A5">
        <w:rPr>
          <w:rFonts w:eastAsia="Calibri"/>
          <w:sz w:val="28"/>
          <w:szCs w:val="28"/>
        </w:rPr>
        <w:t>Внести</w:t>
      </w:r>
      <w:r>
        <w:rPr>
          <w:rFonts w:eastAsia="Calibri"/>
          <w:sz w:val="28"/>
          <w:szCs w:val="28"/>
        </w:rPr>
        <w:t xml:space="preserve"> </w:t>
      </w:r>
      <w:r w:rsidRPr="009723A5">
        <w:rPr>
          <w:rFonts w:eastAsia="Calibri"/>
          <w:sz w:val="28"/>
          <w:szCs w:val="28"/>
        </w:rPr>
        <w:t xml:space="preserve">в решение Совета депутатов сельского поселения Цингалы от </w:t>
      </w:r>
      <w:r w:rsidR="002F0B9F" w:rsidRPr="002F0B9F">
        <w:rPr>
          <w:rFonts w:eastAsia="Calibri"/>
          <w:sz w:val="28"/>
          <w:szCs w:val="28"/>
        </w:rPr>
        <w:t>06.10.2022 № 34 «Об утверждении Положения о муниципальном земельном контроле на территории сельского поселения Цингалы»</w:t>
      </w:r>
      <w:r w:rsidR="008B7958">
        <w:rPr>
          <w:rFonts w:eastAsia="Calibri"/>
          <w:sz w:val="28"/>
          <w:szCs w:val="28"/>
        </w:rPr>
        <w:t xml:space="preserve"> </w:t>
      </w:r>
      <w:r w:rsidRPr="009723A5">
        <w:rPr>
          <w:rFonts w:eastAsia="Calibri"/>
          <w:sz w:val="28"/>
          <w:szCs w:val="28"/>
        </w:rPr>
        <w:t>следующие изменения:</w:t>
      </w:r>
    </w:p>
    <w:p w14:paraId="26AA45BE" w14:textId="6C4F0C11" w:rsidR="00974EC3" w:rsidRPr="008B7958" w:rsidRDefault="008406E9" w:rsidP="008B7958">
      <w:pPr>
        <w:pStyle w:val="af7"/>
        <w:numPr>
          <w:ilvl w:val="1"/>
          <w:numId w:val="7"/>
        </w:numPr>
        <w:tabs>
          <w:tab w:val="left" w:pos="851"/>
        </w:tabs>
        <w:ind w:left="0" w:firstLine="360"/>
        <w:jc w:val="both"/>
        <w:rPr>
          <w:rFonts w:eastAsia="Calibri"/>
          <w:sz w:val="28"/>
          <w:szCs w:val="28"/>
        </w:rPr>
      </w:pPr>
      <w:r w:rsidRPr="008B7958">
        <w:rPr>
          <w:rFonts w:eastAsia="Calibri"/>
          <w:sz w:val="28"/>
          <w:szCs w:val="28"/>
        </w:rPr>
        <w:t xml:space="preserve">Пункты </w:t>
      </w:r>
      <w:r w:rsidR="002F0B9F">
        <w:rPr>
          <w:rFonts w:eastAsia="Calibri"/>
          <w:sz w:val="28"/>
          <w:szCs w:val="28"/>
        </w:rPr>
        <w:t>3</w:t>
      </w:r>
      <w:r w:rsidR="00E94A58">
        <w:rPr>
          <w:rFonts w:eastAsia="Calibri"/>
          <w:sz w:val="28"/>
          <w:szCs w:val="28"/>
        </w:rPr>
        <w:t xml:space="preserve"> – </w:t>
      </w:r>
      <w:r w:rsidR="002F0B9F">
        <w:rPr>
          <w:rFonts w:eastAsia="Calibri"/>
          <w:sz w:val="28"/>
          <w:szCs w:val="28"/>
        </w:rPr>
        <w:t xml:space="preserve">5 </w:t>
      </w:r>
      <w:r w:rsidR="008B7958" w:rsidRPr="008B7958">
        <w:rPr>
          <w:rFonts w:eastAsia="Calibri"/>
          <w:sz w:val="28"/>
          <w:szCs w:val="28"/>
        </w:rPr>
        <w:t>Приложения</w:t>
      </w:r>
      <w:r w:rsidR="002F0B9F">
        <w:rPr>
          <w:rFonts w:eastAsia="Calibri"/>
          <w:sz w:val="28"/>
          <w:szCs w:val="28"/>
        </w:rPr>
        <w:t xml:space="preserve"> 2</w:t>
      </w:r>
      <w:r w:rsidR="008B7958" w:rsidRPr="008B7958">
        <w:rPr>
          <w:rFonts w:eastAsia="Calibri"/>
          <w:sz w:val="28"/>
          <w:szCs w:val="28"/>
        </w:rPr>
        <w:t xml:space="preserve"> к Положению </w:t>
      </w:r>
      <w:r w:rsidR="002F0B9F" w:rsidRPr="002F0B9F">
        <w:rPr>
          <w:rFonts w:eastAsia="Calibri"/>
          <w:sz w:val="28"/>
          <w:szCs w:val="28"/>
        </w:rPr>
        <w:t>о муниципальном земельном контроле на территории сельского поселения Цингалы</w:t>
      </w:r>
      <w:r w:rsidR="000A5ABD" w:rsidRPr="008B7958">
        <w:rPr>
          <w:rFonts w:eastAsia="Calibri"/>
          <w:sz w:val="28"/>
          <w:szCs w:val="28"/>
        </w:rPr>
        <w:t xml:space="preserve"> </w:t>
      </w:r>
      <w:r w:rsidRPr="008B7958">
        <w:rPr>
          <w:rFonts w:eastAsia="Calibri"/>
          <w:sz w:val="28"/>
          <w:szCs w:val="28"/>
        </w:rPr>
        <w:t>исключить</w:t>
      </w:r>
      <w:r w:rsidR="008B7958">
        <w:rPr>
          <w:rFonts w:eastAsia="Calibri"/>
          <w:sz w:val="28"/>
          <w:szCs w:val="28"/>
        </w:rPr>
        <w:t>.</w:t>
      </w:r>
    </w:p>
    <w:p w14:paraId="2048CAA2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718B16B1" w14:textId="568DFDA7" w:rsidR="00035E57" w:rsidRDefault="00E91389" w:rsidP="00EC5BA2">
      <w:pPr>
        <w:ind w:firstLine="3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035E57" w:rsidRPr="00CC51D9">
        <w:rPr>
          <w:rFonts w:eastAsia="Calibri"/>
          <w:sz w:val="28"/>
          <w:szCs w:val="28"/>
        </w:rPr>
        <w:t>Настоящее решение вступает в силу</w:t>
      </w:r>
      <w:r w:rsidR="00035E57" w:rsidRPr="00AB1192">
        <w:rPr>
          <w:rFonts w:eastAsia="Calibri"/>
          <w:sz w:val="28"/>
          <w:szCs w:val="28"/>
        </w:rPr>
        <w:t xml:space="preserve"> после его официального опубликования (обнародования).</w:t>
      </w:r>
    </w:p>
    <w:p w14:paraId="43DDF24E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127F40E5" w14:textId="23926FF6" w:rsidR="00555B22" w:rsidRPr="006E1C7C" w:rsidRDefault="00555B22" w:rsidP="00EC5BA2">
      <w:pPr>
        <w:ind w:firstLine="3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555B22">
        <w:rPr>
          <w:rFonts w:eastAsia="Calibri"/>
          <w:sz w:val="28"/>
          <w:szCs w:val="28"/>
        </w:rPr>
        <w:t xml:space="preserve">Контроль за выполнением настоящего </w:t>
      </w:r>
      <w:r>
        <w:rPr>
          <w:rFonts w:eastAsia="Calibri"/>
          <w:sz w:val="28"/>
          <w:szCs w:val="28"/>
        </w:rPr>
        <w:t>решения</w:t>
      </w:r>
      <w:r w:rsidRPr="00555B22">
        <w:rPr>
          <w:rFonts w:eastAsia="Calibri"/>
          <w:sz w:val="28"/>
          <w:szCs w:val="28"/>
        </w:rPr>
        <w:t xml:space="preserve"> оставляю за собой.</w:t>
      </w:r>
    </w:p>
    <w:p w14:paraId="5838B566" w14:textId="4BAA72F9" w:rsidR="00555B22" w:rsidRDefault="00555B22" w:rsidP="00035E57">
      <w:pPr>
        <w:jc w:val="center"/>
        <w:rPr>
          <w:rFonts w:eastAsia="Calibri"/>
          <w:sz w:val="16"/>
          <w:szCs w:val="16"/>
        </w:rPr>
      </w:pPr>
    </w:p>
    <w:p w14:paraId="650997AA" w14:textId="77777777" w:rsidR="00974EC3" w:rsidRDefault="00974EC3" w:rsidP="00035E57">
      <w:pPr>
        <w:jc w:val="center"/>
        <w:rPr>
          <w:rFonts w:eastAsia="Calibri"/>
          <w:sz w:val="16"/>
          <w:szCs w:val="16"/>
        </w:rPr>
      </w:pPr>
    </w:p>
    <w:p w14:paraId="35AF291E" w14:textId="77777777" w:rsidR="008B7958" w:rsidRDefault="008B7958" w:rsidP="00035E57">
      <w:pPr>
        <w:rPr>
          <w:rFonts w:eastAsia="Calibri"/>
          <w:sz w:val="28"/>
          <w:szCs w:val="28"/>
        </w:rPr>
      </w:pPr>
    </w:p>
    <w:p w14:paraId="0EFF739E" w14:textId="77777777" w:rsidR="008B7958" w:rsidRDefault="008B7958" w:rsidP="00035E57">
      <w:pPr>
        <w:rPr>
          <w:rFonts w:eastAsia="Calibri"/>
          <w:sz w:val="28"/>
          <w:szCs w:val="28"/>
        </w:rPr>
      </w:pPr>
    </w:p>
    <w:p w14:paraId="1293ECD0" w14:textId="1BC92790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Глава сельского поселения,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14:paraId="4FF0AA79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исполняющий полномочия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14:paraId="5EC8C5A9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председателя Совета депутатов</w:t>
      </w:r>
    </w:p>
    <w:p w14:paraId="5753DF33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сельского поселения</w:t>
      </w:r>
      <w:r w:rsidRPr="00035E57">
        <w:rPr>
          <w:rFonts w:eastAsia="Calibri"/>
          <w:sz w:val="28"/>
          <w:szCs w:val="28"/>
        </w:rPr>
        <w:tab/>
        <w:t xml:space="preserve"> 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А.И.</w:t>
      </w:r>
      <w:r w:rsidR="00732644">
        <w:rPr>
          <w:rFonts w:eastAsia="Calibri"/>
          <w:sz w:val="28"/>
          <w:szCs w:val="28"/>
        </w:rPr>
        <w:t xml:space="preserve"> </w:t>
      </w:r>
      <w:r w:rsidRPr="00035E57">
        <w:rPr>
          <w:rFonts w:eastAsia="Calibri"/>
          <w:sz w:val="28"/>
          <w:szCs w:val="28"/>
        </w:rPr>
        <w:t>Козлов</w:t>
      </w:r>
    </w:p>
    <w:sectPr w:rsidR="00035E57" w:rsidRPr="00035E57" w:rsidSect="00974EC3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DB59" w14:textId="77777777" w:rsidR="003521F2" w:rsidRDefault="003521F2">
      <w:r>
        <w:separator/>
      </w:r>
    </w:p>
  </w:endnote>
  <w:endnote w:type="continuationSeparator" w:id="0">
    <w:p w14:paraId="46E63552" w14:textId="77777777" w:rsidR="003521F2" w:rsidRDefault="0035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448C" w14:textId="77777777" w:rsidR="003521F2" w:rsidRDefault="003521F2">
      <w:r>
        <w:separator/>
      </w:r>
    </w:p>
  </w:footnote>
  <w:footnote w:type="continuationSeparator" w:id="0">
    <w:p w14:paraId="0B5043D6" w14:textId="77777777" w:rsidR="003521F2" w:rsidRDefault="0035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 w15:restartNumberingAfterBreak="0">
    <w:nsid w:val="26041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0A2FAF"/>
    <w:multiLevelType w:val="hybridMultilevel"/>
    <w:tmpl w:val="33941F28"/>
    <w:lvl w:ilvl="0" w:tplc="8B1064E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3A10D844">
      <w:numFmt w:val="none"/>
      <w:lvlText w:val=""/>
      <w:lvlJc w:val="left"/>
      <w:pPr>
        <w:tabs>
          <w:tab w:val="num" w:pos="360"/>
        </w:tabs>
      </w:pPr>
    </w:lvl>
    <w:lvl w:ilvl="2" w:tplc="36245810">
      <w:numFmt w:val="none"/>
      <w:lvlText w:val=""/>
      <w:lvlJc w:val="left"/>
      <w:pPr>
        <w:tabs>
          <w:tab w:val="num" w:pos="360"/>
        </w:tabs>
      </w:pPr>
    </w:lvl>
    <w:lvl w:ilvl="3" w:tplc="BB8EAEC8">
      <w:numFmt w:val="none"/>
      <w:lvlText w:val=""/>
      <w:lvlJc w:val="left"/>
      <w:pPr>
        <w:tabs>
          <w:tab w:val="num" w:pos="360"/>
        </w:tabs>
      </w:pPr>
    </w:lvl>
    <w:lvl w:ilvl="4" w:tplc="B55C3D82">
      <w:numFmt w:val="none"/>
      <w:lvlText w:val=""/>
      <w:lvlJc w:val="left"/>
      <w:pPr>
        <w:tabs>
          <w:tab w:val="num" w:pos="360"/>
        </w:tabs>
      </w:pPr>
    </w:lvl>
    <w:lvl w:ilvl="5" w:tplc="2D602D2A">
      <w:numFmt w:val="none"/>
      <w:lvlText w:val=""/>
      <w:lvlJc w:val="left"/>
      <w:pPr>
        <w:tabs>
          <w:tab w:val="num" w:pos="360"/>
        </w:tabs>
      </w:pPr>
    </w:lvl>
    <w:lvl w:ilvl="6" w:tplc="2CEA857A">
      <w:numFmt w:val="none"/>
      <w:lvlText w:val=""/>
      <w:lvlJc w:val="left"/>
      <w:pPr>
        <w:tabs>
          <w:tab w:val="num" w:pos="360"/>
        </w:tabs>
      </w:pPr>
    </w:lvl>
    <w:lvl w:ilvl="7" w:tplc="3B00E744">
      <w:numFmt w:val="none"/>
      <w:lvlText w:val=""/>
      <w:lvlJc w:val="left"/>
      <w:pPr>
        <w:tabs>
          <w:tab w:val="num" w:pos="360"/>
        </w:tabs>
      </w:pPr>
    </w:lvl>
    <w:lvl w:ilvl="8" w:tplc="DB6A32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5774239"/>
    <w:multiLevelType w:val="multilevel"/>
    <w:tmpl w:val="713C8A96"/>
    <w:lvl w:ilvl="0">
      <w:start w:val="1"/>
      <w:numFmt w:val="decimal"/>
      <w:lvlText w:val="%1."/>
      <w:lvlJc w:val="left"/>
      <w:pPr>
        <w:ind w:left="108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eastAsia="Calibri" w:hint="default"/>
        <w:color w:val="auto"/>
      </w:rPr>
    </w:lvl>
  </w:abstractNum>
  <w:abstractNum w:abstractNumId="4" w15:restartNumberingAfterBreak="0">
    <w:nsid w:val="361334D5"/>
    <w:multiLevelType w:val="hybridMultilevel"/>
    <w:tmpl w:val="3DB2405A"/>
    <w:lvl w:ilvl="0" w:tplc="1B76C4E6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A"/>
    <w:rsid w:val="000031EE"/>
    <w:rsid w:val="000122B9"/>
    <w:rsid w:val="00013CD8"/>
    <w:rsid w:val="000321B5"/>
    <w:rsid w:val="00035E57"/>
    <w:rsid w:val="000440F6"/>
    <w:rsid w:val="00080501"/>
    <w:rsid w:val="00092BF0"/>
    <w:rsid w:val="00095A4E"/>
    <w:rsid w:val="000A5ABD"/>
    <w:rsid w:val="000B4592"/>
    <w:rsid w:val="000E65F9"/>
    <w:rsid w:val="001101DB"/>
    <w:rsid w:val="00121C03"/>
    <w:rsid w:val="00183D34"/>
    <w:rsid w:val="001B6E32"/>
    <w:rsid w:val="00205F0E"/>
    <w:rsid w:val="00216939"/>
    <w:rsid w:val="0022045A"/>
    <w:rsid w:val="00231C52"/>
    <w:rsid w:val="00260FD7"/>
    <w:rsid w:val="00264726"/>
    <w:rsid w:val="00267235"/>
    <w:rsid w:val="002711F2"/>
    <w:rsid w:val="00273F60"/>
    <w:rsid w:val="002802C2"/>
    <w:rsid w:val="00284F06"/>
    <w:rsid w:val="002A72C6"/>
    <w:rsid w:val="002B3E53"/>
    <w:rsid w:val="002B4F2A"/>
    <w:rsid w:val="002C009A"/>
    <w:rsid w:val="002C6539"/>
    <w:rsid w:val="002F0897"/>
    <w:rsid w:val="002F0B9F"/>
    <w:rsid w:val="002F1351"/>
    <w:rsid w:val="00306247"/>
    <w:rsid w:val="003132DF"/>
    <w:rsid w:val="00335C57"/>
    <w:rsid w:val="00346A6C"/>
    <w:rsid w:val="003501C5"/>
    <w:rsid w:val="003521F2"/>
    <w:rsid w:val="00356365"/>
    <w:rsid w:val="00361F1F"/>
    <w:rsid w:val="0036446F"/>
    <w:rsid w:val="003736FC"/>
    <w:rsid w:val="003747EC"/>
    <w:rsid w:val="0037505E"/>
    <w:rsid w:val="00375A24"/>
    <w:rsid w:val="0039573B"/>
    <w:rsid w:val="003A5C1B"/>
    <w:rsid w:val="003C37CC"/>
    <w:rsid w:val="0042074C"/>
    <w:rsid w:val="00433B09"/>
    <w:rsid w:val="00442523"/>
    <w:rsid w:val="004517F6"/>
    <w:rsid w:val="00453C7D"/>
    <w:rsid w:val="004724E0"/>
    <w:rsid w:val="004852F1"/>
    <w:rsid w:val="00493989"/>
    <w:rsid w:val="004B0259"/>
    <w:rsid w:val="004B4B84"/>
    <w:rsid w:val="004C12EF"/>
    <w:rsid w:val="004C69F6"/>
    <w:rsid w:val="004F6920"/>
    <w:rsid w:val="005018E9"/>
    <w:rsid w:val="00516C16"/>
    <w:rsid w:val="00527F51"/>
    <w:rsid w:val="00536B93"/>
    <w:rsid w:val="00547F4F"/>
    <w:rsid w:val="00550E61"/>
    <w:rsid w:val="00555072"/>
    <w:rsid w:val="00555B22"/>
    <w:rsid w:val="00587F0D"/>
    <w:rsid w:val="005C1FC7"/>
    <w:rsid w:val="005C3C90"/>
    <w:rsid w:val="005F6FD9"/>
    <w:rsid w:val="00604E1D"/>
    <w:rsid w:val="00633A55"/>
    <w:rsid w:val="006656B2"/>
    <w:rsid w:val="00683CEA"/>
    <w:rsid w:val="006C62B2"/>
    <w:rsid w:val="006D29B3"/>
    <w:rsid w:val="006D5DC2"/>
    <w:rsid w:val="006E0DDE"/>
    <w:rsid w:val="006E1441"/>
    <w:rsid w:val="006E1C7C"/>
    <w:rsid w:val="006F2107"/>
    <w:rsid w:val="0072256B"/>
    <w:rsid w:val="0073178C"/>
    <w:rsid w:val="00732644"/>
    <w:rsid w:val="00735DD8"/>
    <w:rsid w:val="0074536F"/>
    <w:rsid w:val="007760F1"/>
    <w:rsid w:val="00792F1B"/>
    <w:rsid w:val="007949DE"/>
    <w:rsid w:val="007A3655"/>
    <w:rsid w:val="007B02D6"/>
    <w:rsid w:val="007C1B3D"/>
    <w:rsid w:val="007D6D04"/>
    <w:rsid w:val="007E24E4"/>
    <w:rsid w:val="0080210B"/>
    <w:rsid w:val="0081749D"/>
    <w:rsid w:val="008406E9"/>
    <w:rsid w:val="008536CC"/>
    <w:rsid w:val="00853929"/>
    <w:rsid w:val="0088108C"/>
    <w:rsid w:val="00884815"/>
    <w:rsid w:val="0089565C"/>
    <w:rsid w:val="008B7958"/>
    <w:rsid w:val="0090109C"/>
    <w:rsid w:val="0090495F"/>
    <w:rsid w:val="0090637C"/>
    <w:rsid w:val="009124FA"/>
    <w:rsid w:val="0091314A"/>
    <w:rsid w:val="00915752"/>
    <w:rsid w:val="00916A0B"/>
    <w:rsid w:val="00932E73"/>
    <w:rsid w:val="009425D4"/>
    <w:rsid w:val="0095467F"/>
    <w:rsid w:val="00957E7E"/>
    <w:rsid w:val="009723A5"/>
    <w:rsid w:val="00974EC3"/>
    <w:rsid w:val="00993513"/>
    <w:rsid w:val="009D5F9A"/>
    <w:rsid w:val="00A1191E"/>
    <w:rsid w:val="00A42752"/>
    <w:rsid w:val="00A46E59"/>
    <w:rsid w:val="00A47287"/>
    <w:rsid w:val="00A5213C"/>
    <w:rsid w:val="00AB1192"/>
    <w:rsid w:val="00AC2A6C"/>
    <w:rsid w:val="00AD50E1"/>
    <w:rsid w:val="00AD5562"/>
    <w:rsid w:val="00AD6249"/>
    <w:rsid w:val="00AF4EF0"/>
    <w:rsid w:val="00B07A4F"/>
    <w:rsid w:val="00B237AC"/>
    <w:rsid w:val="00B72036"/>
    <w:rsid w:val="00B750A1"/>
    <w:rsid w:val="00B94FBB"/>
    <w:rsid w:val="00BA03CA"/>
    <w:rsid w:val="00BA4094"/>
    <w:rsid w:val="00BB4493"/>
    <w:rsid w:val="00BB66E3"/>
    <w:rsid w:val="00BE0390"/>
    <w:rsid w:val="00BF01BD"/>
    <w:rsid w:val="00C07F39"/>
    <w:rsid w:val="00C2367C"/>
    <w:rsid w:val="00C31061"/>
    <w:rsid w:val="00C543A2"/>
    <w:rsid w:val="00C67640"/>
    <w:rsid w:val="00C71393"/>
    <w:rsid w:val="00C73427"/>
    <w:rsid w:val="00C74C7A"/>
    <w:rsid w:val="00CC3311"/>
    <w:rsid w:val="00CC51D9"/>
    <w:rsid w:val="00CE2E62"/>
    <w:rsid w:val="00CE505F"/>
    <w:rsid w:val="00CE72DD"/>
    <w:rsid w:val="00CF149B"/>
    <w:rsid w:val="00CF63F8"/>
    <w:rsid w:val="00D36D77"/>
    <w:rsid w:val="00D4029F"/>
    <w:rsid w:val="00D41AB5"/>
    <w:rsid w:val="00D51752"/>
    <w:rsid w:val="00D92D6E"/>
    <w:rsid w:val="00D94B04"/>
    <w:rsid w:val="00DA4FD0"/>
    <w:rsid w:val="00DA6122"/>
    <w:rsid w:val="00DB0A0B"/>
    <w:rsid w:val="00DB5B8F"/>
    <w:rsid w:val="00DE61CA"/>
    <w:rsid w:val="00DE63A8"/>
    <w:rsid w:val="00DF51E3"/>
    <w:rsid w:val="00DF798A"/>
    <w:rsid w:val="00E34C21"/>
    <w:rsid w:val="00E73D8B"/>
    <w:rsid w:val="00E74774"/>
    <w:rsid w:val="00E91389"/>
    <w:rsid w:val="00E94A58"/>
    <w:rsid w:val="00EC5BA2"/>
    <w:rsid w:val="00EE6746"/>
    <w:rsid w:val="00EF731E"/>
    <w:rsid w:val="00F05044"/>
    <w:rsid w:val="00F410B2"/>
    <w:rsid w:val="00F63A94"/>
    <w:rsid w:val="00F951B6"/>
    <w:rsid w:val="00FA63B3"/>
    <w:rsid w:val="00FF430B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9C99E"/>
  <w15:docId w15:val="{5168712A-F9EC-4AFC-8F2E-84F535A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E61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qFormat/>
    <w:rsid w:val="009124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9124FA"/>
    <w:pPr>
      <w:spacing w:before="100" w:beforeAutospacing="1" w:after="100" w:afterAutospacing="1"/>
    </w:pPr>
  </w:style>
  <w:style w:type="character" w:styleId="a3">
    <w:name w:val="Hyperlink"/>
    <w:rsid w:val="009124FA"/>
    <w:rPr>
      <w:color w:val="0000FF"/>
      <w:u w:val="single"/>
    </w:rPr>
  </w:style>
  <w:style w:type="paragraph" w:customStyle="1" w:styleId="a4">
    <w:name w:val="Знак Знак Знак Знак"/>
    <w:basedOn w:val="a"/>
    <w:rsid w:val="007C1B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Цветовое выделение"/>
    <w:rsid w:val="00D4029F"/>
    <w:rPr>
      <w:b/>
      <w:color w:val="000080"/>
    </w:rPr>
  </w:style>
  <w:style w:type="paragraph" w:styleId="a6">
    <w:name w:val="caption"/>
    <w:basedOn w:val="a"/>
    <w:next w:val="a"/>
    <w:qFormat/>
    <w:rsid w:val="00095A4E"/>
    <w:rPr>
      <w:sz w:val="28"/>
      <w:szCs w:val="20"/>
    </w:rPr>
  </w:style>
  <w:style w:type="character" w:styleId="a7">
    <w:name w:val="Emphasis"/>
    <w:qFormat/>
    <w:rsid w:val="00095A4E"/>
    <w:rPr>
      <w:i/>
      <w:iCs/>
    </w:rPr>
  </w:style>
  <w:style w:type="character" w:customStyle="1" w:styleId="rvts6">
    <w:name w:val="rvts6"/>
    <w:basedOn w:val="a0"/>
    <w:rsid w:val="00550E61"/>
  </w:style>
  <w:style w:type="paragraph" w:customStyle="1" w:styleId="rvps3">
    <w:name w:val="rvps3"/>
    <w:basedOn w:val="a"/>
    <w:rsid w:val="00550E6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50E61"/>
    <w:rPr>
      <w:rFonts w:eastAsia="Arial Unicode MS"/>
      <w:b/>
      <w:bCs/>
      <w:sz w:val="28"/>
      <w:szCs w:val="24"/>
    </w:rPr>
  </w:style>
  <w:style w:type="paragraph" w:styleId="3">
    <w:name w:val="Body Text 3"/>
    <w:basedOn w:val="a"/>
    <w:link w:val="30"/>
    <w:rsid w:val="00550E61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link w:val="3"/>
    <w:rsid w:val="00550E61"/>
    <w:rPr>
      <w:b/>
      <w:sz w:val="36"/>
    </w:rPr>
  </w:style>
  <w:style w:type="paragraph" w:customStyle="1" w:styleId="rvps2">
    <w:name w:val="rvps2"/>
    <w:basedOn w:val="a"/>
    <w:rsid w:val="00550E6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50E61"/>
  </w:style>
  <w:style w:type="paragraph" w:styleId="a8">
    <w:name w:val="Title"/>
    <w:basedOn w:val="a"/>
    <w:link w:val="a9"/>
    <w:qFormat/>
    <w:rsid w:val="00550E61"/>
    <w:pPr>
      <w:jc w:val="center"/>
    </w:pPr>
    <w:rPr>
      <w:sz w:val="28"/>
    </w:rPr>
  </w:style>
  <w:style w:type="character" w:customStyle="1" w:styleId="a9">
    <w:name w:val="Заголовок Знак"/>
    <w:link w:val="a8"/>
    <w:rsid w:val="00550E61"/>
    <w:rPr>
      <w:sz w:val="28"/>
      <w:szCs w:val="24"/>
    </w:rPr>
  </w:style>
  <w:style w:type="paragraph" w:customStyle="1" w:styleId="ConsPlusNormal">
    <w:name w:val="ConsPlusNormal"/>
    <w:rsid w:val="00550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550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0E61"/>
    <w:pPr>
      <w:spacing w:after="120"/>
    </w:pPr>
  </w:style>
  <w:style w:type="character" w:customStyle="1" w:styleId="ab">
    <w:name w:val="Основной текст Знак"/>
    <w:link w:val="aa"/>
    <w:rsid w:val="00550E61"/>
    <w:rPr>
      <w:sz w:val="24"/>
      <w:szCs w:val="24"/>
    </w:rPr>
  </w:style>
  <w:style w:type="paragraph" w:customStyle="1" w:styleId="ac">
    <w:name w:val="Знак"/>
    <w:basedOn w:val="a"/>
    <w:rsid w:val="00550E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1"/>
    <w:basedOn w:val="a"/>
    <w:rsid w:val="00550E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7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73D8B"/>
    <w:rPr>
      <w:rFonts w:ascii="Courier New" w:hAnsi="Courier New" w:cs="Courier New"/>
    </w:rPr>
  </w:style>
  <w:style w:type="paragraph" w:styleId="ad">
    <w:name w:val="Normal (Web)"/>
    <w:basedOn w:val="a"/>
    <w:unhideWhenUsed/>
    <w:rsid w:val="00F63A94"/>
    <w:pPr>
      <w:spacing w:before="100" w:beforeAutospacing="1" w:after="100" w:afterAutospacing="1"/>
    </w:pPr>
  </w:style>
  <w:style w:type="character" w:styleId="ae">
    <w:name w:val="Strong"/>
    <w:qFormat/>
    <w:rsid w:val="00F63A94"/>
    <w:rPr>
      <w:b/>
      <w:bCs/>
    </w:rPr>
  </w:style>
  <w:style w:type="paragraph" w:styleId="af">
    <w:name w:val="Balloon Text"/>
    <w:basedOn w:val="a"/>
    <w:link w:val="af0"/>
    <w:rsid w:val="00932E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32E7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D5562"/>
    <w:rPr>
      <w:sz w:val="24"/>
      <w:szCs w:val="24"/>
    </w:rPr>
  </w:style>
  <w:style w:type="paragraph" w:styleId="af2">
    <w:name w:val="header"/>
    <w:basedOn w:val="a"/>
    <w:link w:val="af3"/>
    <w:rsid w:val="00C2367C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rsid w:val="00C2367C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C2367C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link w:val="af4"/>
    <w:rsid w:val="00C2367C"/>
    <w:rPr>
      <w:sz w:val="24"/>
      <w:szCs w:val="24"/>
      <w:lang w:val="ru-RU" w:eastAsia="ru-RU"/>
    </w:rPr>
  </w:style>
  <w:style w:type="table" w:styleId="af6">
    <w:name w:val="Table Grid"/>
    <w:basedOn w:val="a1"/>
    <w:rsid w:val="009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2024-11-18T07:18:00Z</cp:lastPrinted>
  <dcterms:created xsi:type="dcterms:W3CDTF">2024-11-18T07:18:00Z</dcterms:created>
  <dcterms:modified xsi:type="dcterms:W3CDTF">2024-11-18T07:18:00Z</dcterms:modified>
</cp:coreProperties>
</file>